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39A8" w14:textId="77777777" w:rsidR="008B615F" w:rsidRPr="008B615F" w:rsidRDefault="008B615F" w:rsidP="008B615F">
      <w:pPr>
        <w:ind w:firstLine="709"/>
        <w:jc w:val="center"/>
        <w:rPr>
          <w:b/>
          <w:bCs/>
        </w:rPr>
      </w:pPr>
      <w:r w:rsidRPr="008B615F">
        <w:rPr>
          <w:b/>
          <w:bCs/>
        </w:rPr>
        <w:t>HỘI NGHỊ GIAO BAN QUÝ I CÔNG TÁC PHỐI HỢP THEO NGHỊ ĐỊNH 03/2019/NĐ-CP CỦA CHÍNH PHỦ</w:t>
      </w:r>
    </w:p>
    <w:p w14:paraId="6BB9A4CA" w14:textId="77777777" w:rsidR="008B615F" w:rsidRDefault="008B615F" w:rsidP="008B615F">
      <w:pPr>
        <w:ind w:firstLine="709"/>
        <w:jc w:val="both"/>
      </w:pPr>
    </w:p>
    <w:p w14:paraId="64064BCA" w14:textId="4FDDBF58" w:rsidR="008B615F" w:rsidRDefault="008B615F" w:rsidP="008B615F">
      <w:pPr>
        <w:ind w:firstLine="709"/>
        <w:jc w:val="both"/>
      </w:pPr>
      <w:r>
        <w:rPr>
          <w:rFonts w:ascii="Segoe UI Emoji" w:hAnsi="Segoe UI Emoji" w:cs="Segoe UI Emoji"/>
        </w:rPr>
        <w:t>✅</w:t>
      </w:r>
      <w:r>
        <w:t xml:space="preserve"> Chiều ngày 24/3, Công </w:t>
      </w:r>
      <w:proofErr w:type="gramStart"/>
      <w:r>
        <w:t>an</w:t>
      </w:r>
      <w:proofErr w:type="gramEnd"/>
      <w:r>
        <w:t xml:space="preserve"> phường Mỹ Thới phối hợp với Ban Chỉ huy Quân sự phường và Đồn Biên phòng cửa khẩu Cảng Mỹ Thới tổ chức Hội nghị giao ban quý I năm 2026 nhằm đánh giá kết quả công tác phối hợp thực hiện nhiệm vụ bảo vệ an ninh quốc gia, bảo đảm trật tự an toàn xã hội, đấu tranh phòng, chống tội phạm và nhiệm vụ quốc phòng trên địa bàn. Bà Vương Mai Trinh, Phó Bí thư Đảng ủy, Chủ tịch UBND phường Mỹ Thới dự và chỉ đạo hội nghị.</w:t>
      </w:r>
    </w:p>
    <w:p w14:paraId="03F71EE4" w14:textId="46B95AD0" w:rsidR="008B615F" w:rsidRDefault="008B615F" w:rsidP="008B615F">
      <w:pPr>
        <w:ind w:firstLine="709"/>
        <w:jc w:val="both"/>
      </w:pPr>
      <w:r>
        <w:rPr>
          <w:rFonts w:ascii="Segoe UI Emoji" w:hAnsi="Segoe UI Emoji" w:cs="Segoe UI Emoji"/>
        </w:rPr>
        <w:t>✅</w:t>
      </w:r>
      <w:r>
        <w:t xml:space="preserve"> Trong quý I/2026, thực hiện Nghị định 03/2019/NĐ-CP của Chính phủ, ba lực lượng đã phối hợp chặt chẽ, chủ động nắm tình hình, trao đổi thông tin, kịp thời tham mưu cấp ủy, chính quyền xử lý hiệu quả các vấn đề phát sinh, giữ vững ổn định an ninh chính trị, trật tự an toàn xã hội, không để xảy ra điểm nóng. Công tác tuần tra, kiểm soát được tăng cường với 88 cuộc tuần tra đêm, huy động 448 lượt cán bộ, chiến sĩ tham gia, tập trung tại các địa bàn trọng điểm. Công tác tuyên truyền phòng, chống tội phạm được duy trì với 04 lượt phát thanh, góp phần nâng cao ý thức người dân.</w:t>
      </w:r>
    </w:p>
    <w:p w14:paraId="6E68448D" w14:textId="3A68C7AD" w:rsidR="005B1C32" w:rsidRDefault="008B615F" w:rsidP="008B615F">
      <w:pPr>
        <w:ind w:firstLine="709"/>
        <w:jc w:val="both"/>
      </w:pPr>
      <w:r>
        <w:rPr>
          <w:rFonts w:ascii="Segoe UI Emoji" w:hAnsi="Segoe UI Emoji" w:cs="Segoe UI Emoji"/>
        </w:rPr>
        <w:t>✅</w:t>
      </w:r>
      <w:r>
        <w:t xml:space="preserve"> Trong đấu tranh phòng, chống tội phạm, các lực lượng đã phát hiện, xử lý 03 vụ liên quan đến ma túy với 03 đối tượng; không phát sinh tội phạm tín dụng đen, tội phạm môi trường, cháy nổ và tai nạn giao thông. Công tác phối hợp bảo vệ chủ quyền, </w:t>
      </w:r>
      <w:proofErr w:type="gramStart"/>
      <w:r>
        <w:t>an</w:t>
      </w:r>
      <w:proofErr w:type="gramEnd"/>
      <w:r>
        <w:t xml:space="preserve"> ninh biên giới, hoạt động xuất nhập cảnh được đảm bảo. Đồng thời, các lực lượng thực hiện tốt công tác tuyển chọn, gọi công dân nhập ngũ, tổ chức giao nhận quân đúng quy định; bảo đảm an toàn tuyệt đối các sự kiện chính trị, văn hóa, xã hội trên địa bàn.</w:t>
      </w:r>
    </w:p>
    <w:p w14:paraId="36A885FF" w14:textId="77777777" w:rsidR="008B615F" w:rsidRDefault="008B615F" w:rsidP="008B615F">
      <w:pPr>
        <w:ind w:firstLine="709"/>
        <w:jc w:val="both"/>
      </w:pPr>
      <w:r>
        <w:t xml:space="preserve">Phát biểu tại hội nghị, Phó Bí thư Đảng ủy, Chủ tịch UBND phường Mỹ Thới - Vương Mai Trinh ghi nhận và biểu dương tinh thần trách nhiệm, sự phối hợp chặt chẽ của ba lực lượng trong thời gian qua, đặc biệt là trong đảm bảo an ninh, </w:t>
      </w:r>
      <w:proofErr w:type="gramStart"/>
      <w:r>
        <w:t>an</w:t>
      </w:r>
      <w:proofErr w:type="gramEnd"/>
      <w:r>
        <w:t xml:space="preserve"> toàn các sự kiện lớn như Tết Nguyên đán, công tác giao nhận quân và các nhiệm vụ chính trị trọng tâm. Về nhiệm vụ thời gian tới, Chủ tịch UBND phường yêu cầu các lực lượng tiếp tục triển khai nghiêm túc, thực chất Nghị định 03 của Chính phủ; chủ động nắm chắc tình hình, kịp thời tham mưu xử lý các vấn đề phát sinh, không để bị động, bất ngờ. Đồng thời, tăng cường bảo đảm an ninh trật tự tại các công trình, dự án trọng điểm; đẩy mạnh đấu tranh với tội phạm công nghệ cao trên không gian mạng, không để hình thành các điểm nóng về tệ nạn xã hội. Bên cạnh đó, cần đổi mới nội dung, hình thức tuyên truyền, phát động sâu rộng phong trào “Toàn dân bảo vệ an ninh Tổ quốc”; xây dựng các mô hình phối hợp hiệu quả gắn với công tác an sinh xã hội, quan tâm hỗ trợ người có hoàn cảnh khó khăn và các đối tượng chấp hành xong án phạt tù tái hòa nhập cộng đồng. Đồng thời, tăng cường quản lý cư trú, kiểm soát chặt chẽ hoạt động ra vào địa bàn, nhất là khu vực cảng; chú trọng công tác phòng cháy, chữa cháy, trong đó giao Công an phường chủ trì, phối hợp các lực lượng tổ chức diễn tập phương án PCCC trên địa bàn, hoàn thành chậm nhất trong quý IV năm 2026; qua đó góp phần giữ vững ổn định an ninh chính trị, trật tự an toàn xã hội, tạo nền tảng vững chắc cho phát triển kinh tế - xã hội của địa phương./.</w:t>
      </w:r>
    </w:p>
    <w:p w14:paraId="7A2963A5" w14:textId="77777777" w:rsidR="008B615F" w:rsidRDefault="008B615F" w:rsidP="008B615F">
      <w:pPr>
        <w:ind w:firstLine="709"/>
        <w:jc w:val="both"/>
      </w:pPr>
    </w:p>
    <w:p w14:paraId="3D517028" w14:textId="20E0B33E" w:rsidR="008B615F" w:rsidRDefault="008B615F" w:rsidP="008B615F">
      <w:pPr>
        <w:ind w:firstLine="709"/>
        <w:jc w:val="both"/>
      </w:pPr>
      <w:r>
        <w:t>Kim Tuyến</w:t>
      </w:r>
    </w:p>
    <w:sectPr w:rsidR="008B615F"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C5"/>
    <w:rsid w:val="001A68C5"/>
    <w:rsid w:val="00333DE5"/>
    <w:rsid w:val="004017BB"/>
    <w:rsid w:val="00413C4D"/>
    <w:rsid w:val="005B1C32"/>
    <w:rsid w:val="008B615F"/>
    <w:rsid w:val="00D42A59"/>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BC01"/>
  <w15:chartTrackingRefBased/>
  <w15:docId w15:val="{469FFBA8-EC15-4E29-B33E-85376376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8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8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68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68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68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68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68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8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8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68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68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68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68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68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6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68C5"/>
    <w:pPr>
      <w:spacing w:before="160"/>
      <w:jc w:val="center"/>
    </w:pPr>
    <w:rPr>
      <w:i/>
      <w:iCs/>
      <w:color w:val="404040" w:themeColor="text1" w:themeTint="BF"/>
    </w:rPr>
  </w:style>
  <w:style w:type="character" w:customStyle="1" w:styleId="QuoteChar">
    <w:name w:val="Quote Char"/>
    <w:basedOn w:val="DefaultParagraphFont"/>
    <w:link w:val="Quote"/>
    <w:uiPriority w:val="29"/>
    <w:rsid w:val="001A68C5"/>
    <w:rPr>
      <w:i/>
      <w:iCs/>
      <w:color w:val="404040" w:themeColor="text1" w:themeTint="BF"/>
    </w:rPr>
  </w:style>
  <w:style w:type="paragraph" w:styleId="ListParagraph">
    <w:name w:val="List Paragraph"/>
    <w:basedOn w:val="Normal"/>
    <w:uiPriority w:val="34"/>
    <w:qFormat/>
    <w:rsid w:val="001A68C5"/>
    <w:pPr>
      <w:ind w:left="720"/>
      <w:contextualSpacing/>
    </w:pPr>
  </w:style>
  <w:style w:type="character" w:styleId="IntenseEmphasis">
    <w:name w:val="Intense Emphasis"/>
    <w:basedOn w:val="DefaultParagraphFont"/>
    <w:uiPriority w:val="21"/>
    <w:qFormat/>
    <w:rsid w:val="001A68C5"/>
    <w:rPr>
      <w:i/>
      <w:iCs/>
      <w:color w:val="2F5496" w:themeColor="accent1" w:themeShade="BF"/>
    </w:rPr>
  </w:style>
  <w:style w:type="paragraph" w:styleId="IntenseQuote">
    <w:name w:val="Intense Quote"/>
    <w:basedOn w:val="Normal"/>
    <w:next w:val="Normal"/>
    <w:link w:val="IntenseQuoteChar"/>
    <w:uiPriority w:val="30"/>
    <w:qFormat/>
    <w:rsid w:val="001A6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8C5"/>
    <w:rPr>
      <w:i/>
      <w:iCs/>
      <w:color w:val="2F5496" w:themeColor="accent1" w:themeShade="BF"/>
    </w:rPr>
  </w:style>
  <w:style w:type="character" w:styleId="IntenseReference">
    <w:name w:val="Intense Reference"/>
    <w:basedOn w:val="DefaultParagraphFont"/>
    <w:uiPriority w:val="32"/>
    <w:qFormat/>
    <w:rsid w:val="001A6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2026-03-26T14:15:00Z</dcterms:created>
  <dcterms:modified xsi:type="dcterms:W3CDTF">2026-03-26T14:17:00Z</dcterms:modified>
</cp:coreProperties>
</file>